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DA4E" w14:textId="77777777" w:rsidR="000D7C46" w:rsidRDefault="000D7C46" w:rsidP="000D7C4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b/>
          <w:bCs/>
          <w:sz w:val="28"/>
          <w:szCs w:val="28"/>
          <w:lang w:val="pt-PT"/>
        </w:rPr>
        <w:t xml:space="preserve">                                               ATA DA REUNIÃO</w:t>
      </w:r>
    </w:p>
    <w:p w14:paraId="7DDFCA98" w14:textId="77777777" w:rsidR="000D7C46" w:rsidRPr="00A23DB8" w:rsidRDefault="000D7C46" w:rsidP="000D7C46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 xml:space="preserve">ATA DA REUNIÃO DA COMISSÃO PERMANENTE DE CONSTITUIÇÃO, JUSTIÇA E REDAÇÃO DA CÂMARA MUNICIPAL DE GOVERNADOR EDISON LOBÃO-MA, REALIZADA NO DIA </w:t>
      </w:r>
      <w:r>
        <w:rPr>
          <w:b/>
          <w:bCs/>
          <w:lang w:val="pt-PT"/>
        </w:rPr>
        <w:t>10</w:t>
      </w:r>
      <w:r w:rsidRPr="00A23DB8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 xml:space="preserve">ABRIL </w:t>
      </w:r>
      <w:r w:rsidRPr="00A23DB8">
        <w:rPr>
          <w:b/>
          <w:bCs/>
          <w:lang w:val="pt-PT"/>
        </w:rPr>
        <w:t>DE 2024.</w:t>
      </w:r>
    </w:p>
    <w:p w14:paraId="0D6C332A" w14:textId="77777777" w:rsidR="000D7C46" w:rsidRDefault="000D7C46" w:rsidP="000D7C46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0AF3952C" w14:textId="77777777" w:rsidR="000D7C46" w:rsidRPr="00181419" w:rsidRDefault="000D7C46" w:rsidP="000D7C46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3DAE7454" w14:textId="77777777" w:rsidR="000D7C46" w:rsidRDefault="000D7C46" w:rsidP="000D7C4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  <w:r w:rsidRPr="00181419">
        <w:t xml:space="preserve">Aos </w:t>
      </w:r>
      <w:r>
        <w:t xml:space="preserve">10 (dez) </w:t>
      </w:r>
      <w:r w:rsidRPr="00181419">
        <w:t>dia</w:t>
      </w:r>
      <w:r>
        <w:t>s</w:t>
      </w:r>
      <w:r w:rsidRPr="00181419">
        <w:t xml:space="preserve"> do mês de </w:t>
      </w:r>
      <w:r>
        <w:t>abril</w:t>
      </w:r>
      <w:r w:rsidRPr="00181419">
        <w:t xml:space="preserve"> do ano de 2024 </w:t>
      </w:r>
      <w:r>
        <w:t>À</w:t>
      </w:r>
      <w:r w:rsidRPr="00181419">
        <w:t xml:space="preserve">s </w:t>
      </w:r>
      <w:r>
        <w:t>0</w:t>
      </w:r>
      <w:r w:rsidRPr="00181419">
        <w:t xml:space="preserve">9 horas nas dependências da Câmara Municipal, reuniram-se os membros da Comissão de Constituição, Justiça e Redação da Câmara Municipal de Governador Edison </w:t>
      </w:r>
      <w:proofErr w:type="spellStart"/>
      <w:r w:rsidRPr="00181419">
        <w:t>Lobão-MA</w:t>
      </w:r>
      <w:proofErr w:type="spellEnd"/>
      <w:r>
        <w:t>,</w:t>
      </w:r>
      <w:r w:rsidRPr="00181419">
        <w:t xml:space="preserve"> representada pelo vereador </w:t>
      </w:r>
      <w:r w:rsidRPr="00181419">
        <w:rPr>
          <w:b/>
        </w:rPr>
        <w:t>BOAZ BEZERRA ROCHA</w:t>
      </w:r>
      <w:r w:rsidRPr="00181419">
        <w:t xml:space="preserve"> – Presidente da Comissão, vereadora </w:t>
      </w:r>
      <w:r w:rsidRPr="00181419">
        <w:rPr>
          <w:b/>
        </w:rPr>
        <w:t>ZIVIANE SILVA DE ARAÚJO</w:t>
      </w:r>
      <w:r w:rsidRPr="00181419">
        <w:t xml:space="preserve">- Relatora, vereador, </w:t>
      </w:r>
      <w:r w:rsidRPr="00181419">
        <w:rPr>
          <w:b/>
        </w:rPr>
        <w:t>JOSÉ PAULO DE MOURA JÚNIOR</w:t>
      </w:r>
      <w:r w:rsidRPr="00181419">
        <w:t xml:space="preserve"> – Membro. Foi analisado</w:t>
      </w:r>
    </w:p>
    <w:p w14:paraId="68B18EF5" w14:textId="77777777" w:rsidR="000D7C46" w:rsidRDefault="000D7C46" w:rsidP="000D7C46">
      <w:pPr>
        <w:jc w:val="both"/>
      </w:pPr>
    </w:p>
    <w:p w14:paraId="7EC6420A" w14:textId="77777777" w:rsidR="000D7C46" w:rsidRDefault="000D7C46" w:rsidP="000D7C4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Complementar nº 002/2024 - Poder Executivo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QUE “AUTORIZA O PODER EXECUTIVO MUNICIPAL A ABERTURA DE CRÉDITO ADICIONAL DENTRO DO ORÇAMENTO VIGENTE, PARA AQUISIÇAO DE IMÓVEL, PARA SEDIAR A SECRETARIA MUNICIPAL DE EDUCAÇAO”.</w:t>
      </w:r>
    </w:p>
    <w:p w14:paraId="16E06F33" w14:textId="77777777" w:rsidR="000D7C46" w:rsidRDefault="000D7C46" w:rsidP="000D7C46">
      <w:pPr>
        <w:jc w:val="both"/>
        <w:rPr>
          <w:rFonts w:ascii="Arial" w:hAnsi="Arial" w:cs="Arial"/>
          <w:sz w:val="22"/>
          <w:szCs w:val="22"/>
        </w:rPr>
      </w:pPr>
    </w:p>
    <w:p w14:paraId="3B16AADB" w14:textId="77777777" w:rsidR="000D7C46" w:rsidRDefault="000D7C46" w:rsidP="000D7C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Complementar nº 003/2024 - Poder Executivo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QUE “AUTORIZA O PODER EXECUTIVO MUNICIPAL A ABERTURA DE CRÉDITO ADICIONAL DENTRO DO ORÇAMENTO VIGENTE, PARA AQUISIÇAO DE IMÓVEL, PARA SEDIAR A SECRETARIA MUNICIPAL DE DESENVOLVIMENTO SOCIAL”.</w:t>
      </w:r>
    </w:p>
    <w:p w14:paraId="6FA5574B" w14:textId="77777777" w:rsidR="000D7C46" w:rsidRDefault="000D7C46" w:rsidP="000D7C46">
      <w:pPr>
        <w:jc w:val="both"/>
        <w:rPr>
          <w:rFonts w:ascii="Arial" w:hAnsi="Arial" w:cs="Arial"/>
          <w:sz w:val="22"/>
          <w:szCs w:val="22"/>
        </w:rPr>
      </w:pPr>
    </w:p>
    <w:p w14:paraId="3512B9E1" w14:textId="77777777" w:rsidR="000D7C46" w:rsidRDefault="000D7C46" w:rsidP="000D7C46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trata-se do Projeto de Lei nº 002/2024 - Poder Executivo,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“AUTORIZA O PODER EXECUTIVO MUNICIPAL A REPASSAR AOS AGENTES COMUNITÁRIOS DE SAÚDE (ACS) E AOS AGENTES DE COMBATE ÀS ENDEMIAS (ACE), DE VINCULO EFETIVO, O INCENTIVO FINANCEIRO ADICIONAL E DÁ OUTRAS PROVIDÊNCIAS”.</w:t>
      </w:r>
    </w:p>
    <w:p w14:paraId="2A71BA4A" w14:textId="77777777" w:rsidR="000D7C46" w:rsidRDefault="000D7C46" w:rsidP="000D7C46">
      <w:pPr>
        <w:jc w:val="both"/>
        <w:rPr>
          <w:rFonts w:ascii="Arial" w:hAnsi="Arial" w:cs="Arial"/>
          <w:sz w:val="22"/>
          <w:szCs w:val="22"/>
        </w:rPr>
      </w:pPr>
    </w:p>
    <w:p w14:paraId="680482A5" w14:textId="77777777" w:rsidR="000D7C46" w:rsidRDefault="000D7C46" w:rsidP="000D7C46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>trata-se do Projeto de Lei nº 004/2024 - Poder Executivo,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QUE INSTITUI O PROGRAMA DE EDUCAÇÃO EM TEMPO INTEGRAL NO ÂMBITO DE REDE MUNICIPAL DE EDUCAÇÃO DO MUNICIPIO DE GOVERNADOR EDSON/MA, PROMOVE ALTERAÇÕES NA LEI N° 100 DE 06 DE OUTUBRO DE 2022, E DÁ OUTRAS PROVIDÊNCIAS”.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014E503" w14:textId="77777777" w:rsidR="000D7C46" w:rsidRDefault="000D7C46" w:rsidP="000D7C46">
      <w:pPr>
        <w:tabs>
          <w:tab w:val="left" w:pos="17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CA25B3E" w14:textId="77777777" w:rsidR="000D7C46" w:rsidRDefault="000D7C46" w:rsidP="000D7C46">
      <w:pPr>
        <w:jc w:val="both"/>
      </w:pPr>
    </w:p>
    <w:p w14:paraId="4B930103" w14:textId="77777777" w:rsidR="000D7C46" w:rsidRDefault="000D7C46" w:rsidP="000D7C46">
      <w:pPr>
        <w:jc w:val="both"/>
      </w:pPr>
      <w:r>
        <w:rPr>
          <w:rFonts w:ascii="Arial" w:hAnsi="Arial" w:cs="Arial"/>
          <w:b/>
          <w:bCs/>
        </w:rPr>
        <w:t>O Projeto Lei n° 002/2024 Do Poder Executivo</w:t>
      </w:r>
      <w:r>
        <w:t xml:space="preserve">, foi abordado entre os membros da comissão, que teria seu parecer favorável pela aprovação do mesmo. Após uma análise da acessória jurídica desta casa, sobre o prazo eleitoral.   </w:t>
      </w:r>
    </w:p>
    <w:p w14:paraId="619A9F5D" w14:textId="77777777" w:rsidR="000D7C46" w:rsidRDefault="000D7C46" w:rsidP="000D7C46">
      <w:pPr>
        <w:jc w:val="both"/>
      </w:pPr>
      <w:r>
        <w:t xml:space="preserve">Diante das informações colhidas junto ao Parecer jurídico desta Casa, Parecer da Comissão de Constituição, Justiça e Redação os membros presentes deliberam pela </w:t>
      </w:r>
      <w:r>
        <w:rPr>
          <w:b/>
        </w:rPr>
        <w:t>APROVAÇÃO</w:t>
      </w:r>
      <w:r>
        <w:t xml:space="preserve"> da propositura em tela. E não havendo mais nada a tratar o presidente da Comissão declarou encerrada a presente reunião, as 10 horas e trinta minutos. Para constar lavrou-se está.</w:t>
      </w:r>
    </w:p>
    <w:p w14:paraId="03E0935F" w14:textId="77777777" w:rsidR="000D7C46" w:rsidRDefault="000D7C46" w:rsidP="000D7C46">
      <w:pPr>
        <w:jc w:val="both"/>
      </w:pPr>
    </w:p>
    <w:p w14:paraId="59825C28" w14:textId="77777777" w:rsidR="000D7C46" w:rsidRDefault="000D7C46" w:rsidP="000D7C46">
      <w:pPr>
        <w:jc w:val="both"/>
      </w:pPr>
    </w:p>
    <w:p w14:paraId="791650A8" w14:textId="77777777" w:rsidR="000D7C46" w:rsidRDefault="000D7C46" w:rsidP="000D7C46">
      <w:pPr>
        <w:jc w:val="both"/>
      </w:pPr>
    </w:p>
    <w:p w14:paraId="68212CF9" w14:textId="77777777" w:rsidR="000D7C46" w:rsidRDefault="000D7C46" w:rsidP="000D7C46">
      <w:pPr>
        <w:jc w:val="both"/>
      </w:pPr>
    </w:p>
    <w:p w14:paraId="5BC734AE" w14:textId="77777777" w:rsidR="000D7C46" w:rsidRDefault="000D7C46" w:rsidP="000D7C46">
      <w:pPr>
        <w:jc w:val="both"/>
      </w:pPr>
      <w:r>
        <w:lastRenderedPageBreak/>
        <w:t>Plenário Freitas Filho, 10 de abril de 2024.</w:t>
      </w:r>
    </w:p>
    <w:p w14:paraId="043CEA74" w14:textId="77777777" w:rsidR="000D7C46" w:rsidRDefault="000D7C46" w:rsidP="000D7C46">
      <w:pPr>
        <w:jc w:val="both"/>
        <w:rPr>
          <w:b/>
        </w:rPr>
      </w:pPr>
    </w:p>
    <w:p w14:paraId="2FFB258E" w14:textId="77777777" w:rsidR="000D7C46" w:rsidRDefault="000D7C46" w:rsidP="000D7C46">
      <w:pPr>
        <w:rPr>
          <w:b/>
        </w:rPr>
      </w:pPr>
    </w:p>
    <w:p w14:paraId="50DC8204" w14:textId="77777777" w:rsidR="000D7C46" w:rsidRDefault="000D7C46" w:rsidP="000D7C46">
      <w:pPr>
        <w:rPr>
          <w:b/>
        </w:rPr>
      </w:pPr>
    </w:p>
    <w:p w14:paraId="3674AD98" w14:textId="77777777" w:rsidR="000D7C46" w:rsidRDefault="000D7C46" w:rsidP="000D7C46">
      <w:pPr>
        <w:rPr>
          <w:b/>
        </w:rPr>
      </w:pPr>
    </w:p>
    <w:p w14:paraId="35346767" w14:textId="77777777" w:rsidR="000D7C46" w:rsidRDefault="000D7C46" w:rsidP="000D7C46">
      <w:pPr>
        <w:rPr>
          <w:b/>
        </w:rPr>
      </w:pPr>
    </w:p>
    <w:p w14:paraId="366FA353" w14:textId="77777777" w:rsidR="000D7C46" w:rsidRDefault="000D7C46" w:rsidP="000D7C46">
      <w:pPr>
        <w:jc w:val="center"/>
        <w:rPr>
          <w:b/>
          <w:color w:val="000000"/>
          <w:sz w:val="28"/>
          <w:szCs w:val="28"/>
        </w:rPr>
      </w:pPr>
    </w:p>
    <w:p w14:paraId="73D976E0" w14:textId="77777777" w:rsidR="000D7C46" w:rsidRDefault="000D7C46" w:rsidP="000D7C46">
      <w:pPr>
        <w:jc w:val="center"/>
        <w:rPr>
          <w:b/>
          <w:color w:val="000000"/>
          <w:sz w:val="28"/>
          <w:szCs w:val="28"/>
        </w:rPr>
      </w:pPr>
    </w:p>
    <w:p w14:paraId="78B25367" w14:textId="77777777" w:rsidR="000D7C46" w:rsidRDefault="000D7C46" w:rsidP="000D7C46">
      <w:pPr>
        <w:jc w:val="center"/>
        <w:rPr>
          <w:b/>
          <w:color w:val="000000"/>
          <w:sz w:val="28"/>
          <w:szCs w:val="28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D5CBB26" wp14:editId="0B86C5B8">
            <wp:simplePos x="0" y="0"/>
            <wp:positionH relativeFrom="margin">
              <wp:posOffset>1150448</wp:posOffset>
            </wp:positionH>
            <wp:positionV relativeFrom="paragraph">
              <wp:posOffset>12238</wp:posOffset>
            </wp:positionV>
            <wp:extent cx="1198418" cy="593676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01" cy="60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46F24530" wp14:editId="575516E1">
            <wp:simplePos x="0" y="0"/>
            <wp:positionH relativeFrom="margin">
              <wp:posOffset>3041592</wp:posOffset>
            </wp:positionH>
            <wp:positionV relativeFrom="paragraph">
              <wp:posOffset>164638</wp:posOffset>
            </wp:positionV>
            <wp:extent cx="1252670" cy="556260"/>
            <wp:effectExtent l="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40" cy="567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68323" w14:textId="77777777" w:rsidR="000D7C46" w:rsidRDefault="000D7C46" w:rsidP="000D7C4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</w:p>
    <w:p w14:paraId="0251C523" w14:textId="77777777" w:rsidR="000D7C46" w:rsidRDefault="000D7C46" w:rsidP="000D7C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14:paraId="16048717" w14:textId="77777777" w:rsidR="000D7C46" w:rsidRDefault="000D7C46" w:rsidP="000D7C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Charles Costa Lima         </w:t>
      </w:r>
      <w:proofErr w:type="spellStart"/>
      <w:r>
        <w:rPr>
          <w:b/>
          <w:color w:val="000000"/>
          <w:sz w:val="28"/>
          <w:szCs w:val="28"/>
        </w:rPr>
        <w:t>Boaz</w:t>
      </w:r>
      <w:proofErr w:type="spellEnd"/>
      <w:r>
        <w:rPr>
          <w:b/>
          <w:color w:val="000000"/>
          <w:sz w:val="28"/>
          <w:szCs w:val="28"/>
        </w:rPr>
        <w:t xml:space="preserve"> Bezerra Rocha</w:t>
      </w:r>
    </w:p>
    <w:p w14:paraId="46BF39C0" w14:textId="77777777" w:rsidR="000D7C46" w:rsidRDefault="000D7C46" w:rsidP="000D7C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Presidente                              Relator</w:t>
      </w:r>
    </w:p>
    <w:p w14:paraId="311754AA" w14:textId="77777777" w:rsidR="000D7C46" w:rsidRDefault="000D7C46" w:rsidP="000D7C46"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765BAAC6" wp14:editId="35B3637E">
            <wp:simplePos x="0" y="0"/>
            <wp:positionH relativeFrom="margin">
              <wp:posOffset>2037080</wp:posOffset>
            </wp:positionH>
            <wp:positionV relativeFrom="paragraph">
              <wp:posOffset>28460</wp:posOffset>
            </wp:positionV>
            <wp:extent cx="1198245" cy="49831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n Alves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49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7D665" w14:textId="77777777" w:rsidR="000D7C46" w:rsidRDefault="000D7C46" w:rsidP="000D7C46">
      <w:pPr>
        <w:rPr>
          <w:b/>
        </w:rPr>
      </w:pPr>
    </w:p>
    <w:p w14:paraId="1888DC53" w14:textId="77777777" w:rsidR="000D7C46" w:rsidRDefault="000D7C46" w:rsidP="000D7C46">
      <w:pPr>
        <w:rPr>
          <w:b/>
        </w:rPr>
      </w:pPr>
      <w:r>
        <w:rPr>
          <w:b/>
        </w:rPr>
        <w:t xml:space="preserve">                                                       </w:t>
      </w:r>
    </w:p>
    <w:p w14:paraId="55792AC0" w14:textId="77777777" w:rsidR="000D7C46" w:rsidRDefault="000D7C46" w:rsidP="000D7C46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Alan Alves de Oliveira Araújo</w:t>
      </w:r>
    </w:p>
    <w:p w14:paraId="2469F659" w14:textId="77777777" w:rsidR="000D7C46" w:rsidRDefault="000D7C46" w:rsidP="000D7C4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Membro</w:t>
      </w:r>
    </w:p>
    <w:p w14:paraId="101C6BB5" w14:textId="77777777" w:rsidR="000D7C46" w:rsidRDefault="000D7C46" w:rsidP="000D7C46"/>
    <w:p w14:paraId="43405E5E" w14:textId="2144E12C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77777777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D7C46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2023-09-20T12:28:00Z</cp:lastPrinted>
  <dcterms:created xsi:type="dcterms:W3CDTF">2024-04-30T14:54:00Z</dcterms:created>
  <dcterms:modified xsi:type="dcterms:W3CDTF">2024-04-30T14:54:00Z</dcterms:modified>
</cp:coreProperties>
</file>